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10952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23/30-564</w:t>
      </w:r>
      <w:r w:rsidR="00710952">
        <w:rPr>
          <w:rFonts w:ascii="Century" w:eastAsia="Calibri" w:hAnsi="Century"/>
          <w:b/>
          <w:bCs/>
          <w:sz w:val="32"/>
          <w:szCs w:val="32"/>
          <w:lang w:val="en-US" w:eastAsia="ru-RU"/>
        </w:rPr>
        <w:t>2</w:t>
      </w:r>
    </w:p>
    <w:p w:rsidR="00B74AEF" w:rsidRPr="005544EE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5544EE">
        <w:rPr>
          <w:rFonts w:ascii="Century" w:eastAsia="Calibri" w:hAnsi="Century"/>
          <w:lang w:eastAsia="ru-RU"/>
        </w:rPr>
        <w:t>20</w:t>
      </w:r>
      <w:r w:rsidR="00A81899" w:rsidRPr="005544EE">
        <w:rPr>
          <w:rFonts w:ascii="Century" w:eastAsia="Calibri" w:hAnsi="Century"/>
          <w:lang w:eastAsia="ru-RU"/>
        </w:rPr>
        <w:t xml:space="preserve"> </w:t>
      </w:r>
      <w:r w:rsidRPr="005544EE">
        <w:rPr>
          <w:rFonts w:ascii="Century" w:eastAsia="Calibri" w:hAnsi="Century"/>
          <w:lang w:eastAsia="ru-RU"/>
        </w:rPr>
        <w:t>квітня</w:t>
      </w:r>
      <w:r w:rsidR="00B74AEF" w:rsidRPr="005544EE">
        <w:rPr>
          <w:rFonts w:ascii="Century" w:eastAsia="Calibri" w:hAnsi="Century"/>
          <w:lang w:eastAsia="ru-RU"/>
        </w:rPr>
        <w:t xml:space="preserve"> 202</w:t>
      </w:r>
      <w:r w:rsidR="00A81899" w:rsidRPr="005544EE">
        <w:rPr>
          <w:rFonts w:ascii="Century" w:eastAsia="Calibri" w:hAnsi="Century"/>
          <w:lang w:eastAsia="ru-RU"/>
        </w:rPr>
        <w:t>3</w:t>
      </w:r>
      <w:r w:rsidR="00B74AEF" w:rsidRPr="005544EE">
        <w:rPr>
          <w:rFonts w:ascii="Century" w:eastAsia="Calibri" w:hAnsi="Century"/>
          <w:lang w:eastAsia="ru-RU"/>
        </w:rPr>
        <w:t xml:space="preserve"> року</w:t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  <w:t xml:space="preserve">     </w:t>
      </w:r>
      <w:r w:rsidR="005544EE">
        <w:rPr>
          <w:rFonts w:ascii="Century" w:eastAsia="Calibri" w:hAnsi="Century"/>
          <w:lang w:eastAsia="ru-RU"/>
        </w:rPr>
        <w:t xml:space="preserve">    </w:t>
      </w:r>
      <w:r w:rsidR="00B74AEF" w:rsidRPr="005544E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5544E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B7218" w:rsidRPr="005544EE" w:rsidRDefault="005544EE" w:rsidP="00EB7218">
      <w:pPr>
        <w:pStyle w:val="af1"/>
        <w:rPr>
          <w:sz w:val="24"/>
          <w:szCs w:val="24"/>
        </w:rPr>
      </w:pPr>
      <w:r w:rsidRPr="005544EE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земельних ділянок приватної власності </w:t>
      </w:r>
      <w:bookmarkStart w:id="3" w:name="_Hlk132096651"/>
      <w:proofErr w:type="spellStart"/>
      <w:r w:rsidRPr="005544EE">
        <w:rPr>
          <w:sz w:val="24"/>
          <w:szCs w:val="24"/>
        </w:rPr>
        <w:t>гр.Гавришкевича</w:t>
      </w:r>
      <w:proofErr w:type="spellEnd"/>
      <w:r w:rsidRPr="005544EE">
        <w:rPr>
          <w:sz w:val="24"/>
          <w:szCs w:val="24"/>
        </w:rPr>
        <w:t xml:space="preserve"> Ігоря Павловича, </w:t>
      </w:r>
      <w:proofErr w:type="spellStart"/>
      <w:r w:rsidRPr="005544EE">
        <w:rPr>
          <w:sz w:val="24"/>
          <w:szCs w:val="24"/>
        </w:rPr>
        <w:t>гр.Іващишина</w:t>
      </w:r>
      <w:proofErr w:type="spellEnd"/>
      <w:r w:rsidRPr="005544EE">
        <w:rPr>
          <w:sz w:val="24"/>
          <w:szCs w:val="24"/>
        </w:rPr>
        <w:t xml:space="preserve"> Андрія Петровича</w:t>
      </w:r>
      <w:bookmarkEnd w:id="3"/>
      <w:r w:rsidRPr="005544EE">
        <w:rPr>
          <w:sz w:val="24"/>
          <w:szCs w:val="24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пункту)</w:t>
      </w:r>
    </w:p>
    <w:p w:rsidR="00A81899" w:rsidRPr="005544EE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5544EE" w:rsidRDefault="00EB7218" w:rsidP="005544EE">
      <w:pPr>
        <w:pStyle w:val="af1"/>
        <w:rPr>
          <w:iCs/>
          <w:sz w:val="24"/>
          <w:szCs w:val="24"/>
        </w:rPr>
      </w:pPr>
      <w:r w:rsidRPr="005544EE">
        <w:rPr>
          <w:b w:val="0"/>
          <w:sz w:val="24"/>
          <w:szCs w:val="24"/>
        </w:rPr>
        <w:t xml:space="preserve">Розглянувши </w:t>
      </w:r>
      <w:r w:rsidR="00897829" w:rsidRPr="005544EE">
        <w:rPr>
          <w:b w:val="0"/>
          <w:sz w:val="24"/>
          <w:szCs w:val="24"/>
        </w:rPr>
        <w:t xml:space="preserve">заяву </w:t>
      </w:r>
      <w:proofErr w:type="spellStart"/>
      <w:r w:rsidR="005544EE" w:rsidRPr="0074407A">
        <w:rPr>
          <w:b w:val="0"/>
          <w:sz w:val="24"/>
          <w:szCs w:val="24"/>
        </w:rPr>
        <w:t>гр.Іващишина</w:t>
      </w:r>
      <w:proofErr w:type="spellEnd"/>
      <w:r w:rsidR="005544EE" w:rsidRPr="0074407A">
        <w:rPr>
          <w:b w:val="0"/>
          <w:sz w:val="24"/>
          <w:szCs w:val="24"/>
        </w:rPr>
        <w:t xml:space="preserve"> А. П.</w:t>
      </w:r>
      <w:r w:rsidR="00897829" w:rsidRPr="0074407A">
        <w:rPr>
          <w:b w:val="0"/>
          <w:sz w:val="24"/>
          <w:szCs w:val="24"/>
        </w:rPr>
        <w:t xml:space="preserve"> </w:t>
      </w:r>
      <w:r w:rsidR="00897829" w:rsidRPr="005544EE">
        <w:rPr>
          <w:b w:val="0"/>
          <w:sz w:val="24"/>
          <w:szCs w:val="24"/>
        </w:rPr>
        <w:t xml:space="preserve">про затвердження </w:t>
      </w:r>
      <w:r w:rsidR="00003CCF">
        <w:rPr>
          <w:b w:val="0"/>
          <w:sz w:val="24"/>
          <w:szCs w:val="24"/>
        </w:rPr>
        <w:t>«Д</w:t>
      </w:r>
      <w:r w:rsidR="00897829" w:rsidRPr="005544EE">
        <w:rPr>
          <w:b w:val="0"/>
          <w:sz w:val="24"/>
          <w:szCs w:val="24"/>
        </w:rPr>
        <w:t xml:space="preserve">етального плану території </w:t>
      </w:r>
      <w:r w:rsidR="005544EE" w:rsidRPr="005544EE">
        <w:rPr>
          <w:b w:val="0"/>
          <w:sz w:val="24"/>
          <w:szCs w:val="24"/>
        </w:rPr>
        <w:t xml:space="preserve">щодо зміни цільового призначення </w:t>
      </w:r>
      <w:r w:rsidR="00003CCF">
        <w:rPr>
          <w:b w:val="0"/>
          <w:sz w:val="24"/>
          <w:szCs w:val="24"/>
        </w:rPr>
        <w:t xml:space="preserve">власних </w:t>
      </w:r>
      <w:r w:rsidR="005544EE" w:rsidRPr="0074407A">
        <w:rPr>
          <w:b w:val="0"/>
          <w:sz w:val="24"/>
          <w:szCs w:val="24"/>
        </w:rPr>
        <w:t xml:space="preserve">земельних ділянок </w:t>
      </w:r>
      <w:r w:rsidR="005544EE" w:rsidRPr="005544EE">
        <w:rPr>
          <w:b w:val="0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пункту)</w:t>
      </w:r>
      <w:r w:rsidR="001D1EFD" w:rsidRPr="001D1EFD">
        <w:rPr>
          <w:b w:val="0"/>
          <w:sz w:val="24"/>
          <w:szCs w:val="24"/>
        </w:rPr>
        <w:t xml:space="preserve"> Городоцького району Львівської області</w:t>
      </w:r>
      <w:r w:rsidR="001D1EFD">
        <w:rPr>
          <w:b w:val="0"/>
          <w:sz w:val="24"/>
          <w:szCs w:val="24"/>
        </w:rPr>
        <w:t>»</w:t>
      </w:r>
      <w:r w:rsidR="00CC6AFE" w:rsidRPr="005544EE">
        <w:rPr>
          <w:sz w:val="24"/>
          <w:szCs w:val="24"/>
        </w:rPr>
        <w:t xml:space="preserve">, </w:t>
      </w:r>
      <w:r w:rsidR="0055149E" w:rsidRPr="005544EE">
        <w:rPr>
          <w:b w:val="0"/>
          <w:sz w:val="24"/>
          <w:szCs w:val="24"/>
        </w:rPr>
        <w:t>розро</w:t>
      </w:r>
      <w:r w:rsidRPr="005544EE">
        <w:rPr>
          <w:b w:val="0"/>
          <w:sz w:val="24"/>
          <w:szCs w:val="24"/>
        </w:rPr>
        <w:t>блен</w:t>
      </w:r>
      <w:r w:rsidR="00897829" w:rsidRPr="005544EE">
        <w:rPr>
          <w:b w:val="0"/>
          <w:sz w:val="24"/>
          <w:szCs w:val="24"/>
        </w:rPr>
        <w:t>ого</w:t>
      </w:r>
      <w:r w:rsidR="0055149E" w:rsidRPr="005544EE">
        <w:rPr>
          <w:sz w:val="24"/>
          <w:szCs w:val="24"/>
        </w:rPr>
        <w:t xml:space="preserve"> </w:t>
      </w:r>
      <w:r w:rsidR="005544EE" w:rsidRPr="005544EE">
        <w:rPr>
          <w:b w:val="0"/>
          <w:iCs/>
          <w:sz w:val="24"/>
          <w:szCs w:val="24"/>
        </w:rPr>
        <w:t>ФОП Данилів Р. О. (архітектор Данилів Р.О., кваліфікаційний сертифікат серія АА №002229)</w:t>
      </w:r>
      <w:r w:rsidR="00EE2E05" w:rsidRPr="005544EE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5544EE">
        <w:rPr>
          <w:b w:val="0"/>
          <w:sz w:val="24"/>
          <w:szCs w:val="24"/>
        </w:rPr>
        <w:t>р.</w:t>
      </w:r>
      <w:r w:rsidR="00EE2E05" w:rsidRPr="005544E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5544E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5544EE">
        <w:rPr>
          <w:b w:val="0"/>
          <w:sz w:val="24"/>
          <w:szCs w:val="24"/>
        </w:rPr>
        <w:t>документації»,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Постановою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Кабінету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Міністрів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України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від 25.05.2011</w:t>
      </w:r>
      <w:r w:rsidR="008E3238" w:rsidRPr="005544EE">
        <w:rPr>
          <w:b w:val="0"/>
          <w:sz w:val="24"/>
          <w:szCs w:val="24"/>
        </w:rPr>
        <w:t>р.</w:t>
      </w:r>
      <w:r w:rsidR="00CC6AFE" w:rsidRPr="005544EE">
        <w:rPr>
          <w:b w:val="0"/>
          <w:sz w:val="24"/>
          <w:szCs w:val="24"/>
        </w:rPr>
        <w:t xml:space="preserve"> №55</w:t>
      </w:r>
      <w:bookmarkStart w:id="4" w:name="_GoBack"/>
      <w:bookmarkEnd w:id="4"/>
      <w:r w:rsidR="00CC6AFE" w:rsidRPr="005544EE">
        <w:rPr>
          <w:b w:val="0"/>
          <w:sz w:val="24"/>
          <w:szCs w:val="24"/>
        </w:rPr>
        <w:t>5 «Про затвердження Порядку проведення</w:t>
      </w:r>
      <w:r w:rsidR="00A81899" w:rsidRPr="005544EE">
        <w:rPr>
          <w:b w:val="0"/>
          <w:sz w:val="24"/>
          <w:szCs w:val="24"/>
        </w:rPr>
        <w:t xml:space="preserve"> г</w:t>
      </w:r>
      <w:r w:rsidR="00CC6AFE" w:rsidRPr="005544EE">
        <w:rPr>
          <w:b w:val="0"/>
          <w:sz w:val="24"/>
          <w:szCs w:val="24"/>
        </w:rPr>
        <w:t>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слухань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щодо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врахування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громадських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інтересів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під час розроблення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проектів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містобудівної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документації на місцевому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рівні»,</w:t>
      </w:r>
      <w:r w:rsidR="00EE2E05" w:rsidRPr="005544E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544EE" w:rsidRPr="005544EE">
        <w:rPr>
          <w:b w:val="0"/>
          <w:sz w:val="24"/>
          <w:szCs w:val="24"/>
        </w:rPr>
        <w:t xml:space="preserve"> «Про стратегічну екологічну оцінку»,</w:t>
      </w:r>
      <w:r w:rsidR="0082596F" w:rsidRPr="005544EE">
        <w:rPr>
          <w:b w:val="0"/>
          <w:sz w:val="24"/>
          <w:szCs w:val="24"/>
        </w:rPr>
        <w:t xml:space="preserve"> </w:t>
      </w:r>
      <w:r w:rsidR="00EE2E05" w:rsidRPr="005544EE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544EE">
        <w:rPr>
          <w:b w:val="0"/>
          <w:sz w:val="24"/>
          <w:szCs w:val="24"/>
        </w:rPr>
        <w:t>з питань</w:t>
      </w:r>
      <w:r w:rsidR="00EE2E05" w:rsidRPr="005544E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5544EE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5544E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:</w:t>
      </w:r>
    </w:p>
    <w:p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D10B37" w:rsidRPr="00B9685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858">
        <w:rPr>
          <w:rFonts w:ascii="Century" w:hAnsi="Century"/>
        </w:rPr>
        <w:t xml:space="preserve">Затвердити детальний план території </w:t>
      </w:r>
      <w:r w:rsidR="005544EE" w:rsidRPr="00B96858">
        <w:rPr>
          <w:rFonts w:ascii="Century" w:hAnsi="Century"/>
          <w:bCs/>
          <w:iCs/>
        </w:rPr>
        <w:t xml:space="preserve">щодо зміни цільового призначення </w:t>
      </w:r>
      <w:r w:rsidR="00E00EA9" w:rsidRPr="00B96858">
        <w:rPr>
          <w:rFonts w:ascii="Century" w:hAnsi="Century"/>
        </w:rPr>
        <w:t>земельних ділянок приватної власності</w:t>
      </w:r>
      <w:r w:rsidR="00864569" w:rsidRPr="00B96858">
        <w:rPr>
          <w:rFonts w:ascii="Century" w:hAnsi="Century"/>
        </w:rPr>
        <w:t xml:space="preserve"> </w:t>
      </w:r>
      <w:proofErr w:type="spellStart"/>
      <w:r w:rsidR="00715814" w:rsidRPr="00B96858">
        <w:rPr>
          <w:rFonts w:ascii="Century" w:hAnsi="Century"/>
        </w:rPr>
        <w:t>гр.Гавришкевича</w:t>
      </w:r>
      <w:proofErr w:type="spellEnd"/>
      <w:r w:rsidR="00715814" w:rsidRPr="00B96858">
        <w:rPr>
          <w:rFonts w:ascii="Century" w:hAnsi="Century"/>
        </w:rPr>
        <w:t xml:space="preserve"> Ігоря Павловича, </w:t>
      </w:r>
      <w:proofErr w:type="spellStart"/>
      <w:r w:rsidR="00715814" w:rsidRPr="00B96858">
        <w:rPr>
          <w:rFonts w:ascii="Century" w:hAnsi="Century"/>
        </w:rPr>
        <w:t>гр.Іващишина</w:t>
      </w:r>
      <w:proofErr w:type="spellEnd"/>
      <w:r w:rsidR="00715814" w:rsidRPr="00B96858">
        <w:rPr>
          <w:rFonts w:ascii="Century" w:hAnsi="Century"/>
        </w:rPr>
        <w:t xml:space="preserve"> Андрія Петровича</w:t>
      </w:r>
      <w:r w:rsidR="00E00EA9" w:rsidRPr="00B96858">
        <w:rPr>
          <w:rFonts w:ascii="Century" w:hAnsi="Century"/>
        </w:rPr>
        <w:t xml:space="preserve"> </w:t>
      </w:r>
      <w:r w:rsidR="005544EE" w:rsidRPr="00B96858">
        <w:rPr>
          <w:rFonts w:ascii="Century" w:hAnsi="Century"/>
          <w:bCs/>
          <w:iCs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</w:t>
      </w:r>
      <w:bookmarkStart w:id="5" w:name="_Hlk132096600"/>
      <w:r w:rsidR="005544EE" w:rsidRPr="00B96858">
        <w:rPr>
          <w:rFonts w:ascii="Century" w:hAnsi="Century"/>
          <w:bCs/>
          <w:iCs/>
        </w:rPr>
        <w:t xml:space="preserve">) </w:t>
      </w:r>
      <w:r w:rsidR="001D1EFD" w:rsidRPr="00B96858">
        <w:rPr>
          <w:rFonts w:ascii="Century" w:hAnsi="Century"/>
          <w:bCs/>
          <w:iCs/>
        </w:rPr>
        <w:t>Львівського</w:t>
      </w:r>
      <w:r w:rsidR="005544EE" w:rsidRPr="00B96858">
        <w:rPr>
          <w:rFonts w:ascii="Century" w:hAnsi="Century"/>
          <w:bCs/>
          <w:iCs/>
        </w:rPr>
        <w:t xml:space="preserve"> району Львівської області</w:t>
      </w:r>
      <w:bookmarkEnd w:id="5"/>
      <w:r w:rsidR="00D10B37" w:rsidRPr="00B96858">
        <w:rPr>
          <w:rFonts w:ascii="Century" w:hAnsi="Century"/>
        </w:rPr>
        <w:t>.</w:t>
      </w:r>
    </w:p>
    <w:p w:rsidR="00485F82" w:rsidRPr="00B9685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858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B96858">
        <w:rPr>
          <w:rFonts w:ascii="Century" w:hAnsi="Century"/>
        </w:rPr>
        <w:t>містобудування та архітектури</w:t>
      </w:r>
      <w:r w:rsidR="005544EE" w:rsidRPr="00B96858">
        <w:rPr>
          <w:rFonts w:ascii="Century" w:hAnsi="Century"/>
        </w:rPr>
        <w:t xml:space="preserve">, відділ земельних відносин міської ради </w:t>
      </w:r>
      <w:r w:rsidRPr="00B96858">
        <w:rPr>
          <w:rFonts w:ascii="Century" w:hAnsi="Century"/>
        </w:rPr>
        <w:t xml:space="preserve">та постійну депутатську комісію </w:t>
      </w:r>
      <w:r w:rsidR="00064A00" w:rsidRPr="00B96858">
        <w:rPr>
          <w:rFonts w:ascii="Century" w:hAnsi="Century"/>
        </w:rPr>
        <w:t>з питань</w:t>
      </w:r>
      <w:r w:rsidRPr="00B96858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5544EE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5544E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5544EE">
        <w:rPr>
          <w:rFonts w:ascii="Century" w:hAnsi="Century"/>
          <w:b/>
        </w:rPr>
        <w:t xml:space="preserve">Міський голова </w:t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="005544EE">
        <w:rPr>
          <w:rFonts w:ascii="Century" w:hAnsi="Century"/>
          <w:b/>
        </w:rPr>
        <w:tab/>
        <w:t xml:space="preserve">       </w:t>
      </w:r>
      <w:r w:rsidR="00C6620C" w:rsidRPr="005544EE">
        <w:rPr>
          <w:rFonts w:ascii="Century" w:hAnsi="Century"/>
          <w:b/>
        </w:rPr>
        <w:t xml:space="preserve">  </w:t>
      </w:r>
      <w:r w:rsidR="00B74AEF" w:rsidRPr="005544EE">
        <w:rPr>
          <w:rFonts w:ascii="Century" w:hAnsi="Century"/>
          <w:b/>
        </w:rPr>
        <w:t>Володимир РЕМЕНЯК</w:t>
      </w:r>
    </w:p>
    <w:sectPr w:rsidR="00E53BDA" w:rsidRPr="005544EE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5CD" w:rsidRDefault="002B75CD">
      <w:r>
        <w:separator/>
      </w:r>
    </w:p>
  </w:endnote>
  <w:endnote w:type="continuationSeparator" w:id="0">
    <w:p w:rsidR="002B75CD" w:rsidRDefault="002B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5CD" w:rsidRDefault="002B75CD">
      <w:r>
        <w:separator/>
      </w:r>
    </w:p>
  </w:footnote>
  <w:footnote w:type="continuationSeparator" w:id="0">
    <w:p w:rsidR="002B75CD" w:rsidRDefault="002B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3CCF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D1EFD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B75CD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0952"/>
    <w:rsid w:val="00713BCD"/>
    <w:rsid w:val="00714C52"/>
    <w:rsid w:val="00715814"/>
    <w:rsid w:val="007212F4"/>
    <w:rsid w:val="0073103D"/>
    <w:rsid w:val="0074407A"/>
    <w:rsid w:val="00750355"/>
    <w:rsid w:val="0075205F"/>
    <w:rsid w:val="00753287"/>
    <w:rsid w:val="00754BA3"/>
    <w:rsid w:val="00754D16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456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2B68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5C6"/>
    <w:rsid w:val="00B87596"/>
    <w:rsid w:val="00B94E26"/>
    <w:rsid w:val="00B96858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0EA9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1140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CF9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2023-04-10T18:47:00Z</dcterms:created>
  <dcterms:modified xsi:type="dcterms:W3CDTF">2023-04-26T07:56:00Z</dcterms:modified>
</cp:coreProperties>
</file>